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0699603"/>
    <w:p w14:paraId="71647762" w14:textId="77777777" w:rsidR="00027818" w:rsidRPr="00FF5041" w:rsidRDefault="00027818" w:rsidP="00027818">
      <w:pPr>
        <w:spacing w:after="200" w:line="276" w:lineRule="auto"/>
        <w:jc w:val="center"/>
      </w:pPr>
      <w:r w:rsidRPr="00FF5041">
        <w:fldChar w:fldCharType="begin"/>
      </w:r>
      <w:r w:rsidRPr="00FF5041">
        <w:instrText xml:space="preserve"> INCLUDEPICTURE "C:\\Users\\utm\\AppData\\Local\\Temp\\lu15280rehqn.tmp\\lu15280rehr5_tmp_958551371721545b.png" \* MERGEFORMATINET </w:instrText>
      </w:r>
      <w:r w:rsidRPr="00FF5041">
        <w:fldChar w:fldCharType="separate"/>
      </w:r>
      <w:r w:rsidRPr="00FF5041">
        <w:pict w14:anchorId="0D0419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3.5pt">
            <v:imagedata r:id="rId4" r:href="rId5"/>
          </v:shape>
        </w:pict>
      </w:r>
      <w:r w:rsidRPr="00FF5041">
        <w:fldChar w:fldCharType="end"/>
      </w:r>
    </w:p>
    <w:p w14:paraId="3644F153" w14:textId="77777777" w:rsidR="00027818" w:rsidRPr="00FF5041" w:rsidRDefault="00027818" w:rsidP="00027818">
      <w:pPr>
        <w:spacing w:after="200" w:line="276" w:lineRule="auto"/>
        <w:jc w:val="center"/>
        <w:rPr>
          <w:rFonts w:ascii="Titillium Web" w:hAnsi="Titillium Web"/>
          <w:sz w:val="22"/>
          <w:szCs w:val="22"/>
        </w:rPr>
      </w:pPr>
      <w:r w:rsidRPr="00FF5041">
        <w:rPr>
          <w:rFonts w:ascii="Titillium Web" w:hAnsi="Titillium Web"/>
          <w:sz w:val="22"/>
          <w:szCs w:val="22"/>
        </w:rPr>
        <w:t>Comune di Annone Veneto</w:t>
      </w:r>
    </w:p>
    <w:bookmarkEnd w:id="0"/>
    <w:p w14:paraId="784812E3" w14:textId="77777777" w:rsidR="009F758F" w:rsidRPr="00027818" w:rsidRDefault="009F758F" w:rsidP="009F758F">
      <w:pPr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b/>
          <w:bCs/>
          <w:sz w:val="22"/>
          <w:szCs w:val="22"/>
        </w:rPr>
        <w:t>Allegato 12 - ELENCO DI TRASFERIMENTO DELLE UNITA' ARCHIVISTICHE ALL'ARCHIVIO DI DEPOSITO</w:t>
      </w:r>
    </w:p>
    <w:p w14:paraId="000982E8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Si inoltrano per l'archiviazione in data odierna ____________</w:t>
      </w:r>
    </w:p>
    <w:p w14:paraId="07EFBC40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n. fascicoli</w:t>
      </w:r>
    </w:p>
    <w:p w14:paraId="13159F0C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n. repertori</w:t>
      </w:r>
    </w:p>
    <w:p w14:paraId="3F834E8B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n. registri</w:t>
      </w:r>
    </w:p>
    <w:p w14:paraId="2B690135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 xml:space="preserve">Come da seguente elenco di trasferimento (i fascicoli andranno sfoltiti a cura del Responsabile del Procedimento Amministrativo </w:t>
      </w:r>
      <w:r w:rsidRPr="00027818">
        <w:rPr>
          <w:rFonts w:ascii="Titillium Web" w:hAnsi="Titillium Web"/>
          <w:sz w:val="22"/>
          <w:szCs w:val="22"/>
          <w:u w:val="single"/>
        </w:rPr>
        <w:t>prima</w:t>
      </w:r>
      <w:r w:rsidRPr="00027818">
        <w:rPr>
          <w:rFonts w:ascii="Titillium Web" w:hAnsi="Titillium Web"/>
          <w:sz w:val="22"/>
          <w:szCs w:val="22"/>
        </w:rPr>
        <w:t xml:space="preserve"> del passaggio dall'archivio corrente all’archivio di deposito)</w:t>
      </w:r>
    </w:p>
    <w:p w14:paraId="7660264B" w14:textId="77777777" w:rsidR="009F758F" w:rsidRPr="00027818" w:rsidRDefault="009F758F" w:rsidP="009F758F">
      <w:pPr>
        <w:rPr>
          <w:rFonts w:ascii="Titillium Web" w:hAnsi="Titillium Web"/>
          <w:sz w:val="22"/>
          <w:szCs w:val="22"/>
        </w:rPr>
      </w:pPr>
    </w:p>
    <w:tbl>
      <w:tblPr>
        <w:tblW w:w="96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00"/>
        <w:gridCol w:w="4934"/>
        <w:gridCol w:w="2110"/>
        <w:gridCol w:w="1571"/>
      </w:tblGrid>
      <w:tr w:rsidR="009F758F" w:rsidRPr="00027818" w14:paraId="27250DE0" w14:textId="77777777" w:rsidTr="009F758F">
        <w:trPr>
          <w:trHeight w:val="420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vAlign w:val="center"/>
            <w:hideMark/>
          </w:tcPr>
          <w:p w14:paraId="61A9F57E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t>Anno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503BD27E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t>Titolo esterno della busta e titoli dei fascicoli contenuti con loro classifica/Tipo di repertori o registri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2206FEF2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t>Numero della busta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vAlign w:val="center"/>
            <w:hideMark/>
          </w:tcPr>
          <w:p w14:paraId="016F5539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t>Note</w:t>
            </w:r>
          </w:p>
        </w:tc>
      </w:tr>
      <w:tr w:rsidR="009F758F" w:rsidRPr="00027818" w14:paraId="2D6ADA4F" w14:textId="77777777" w:rsidTr="009F758F">
        <w:trPr>
          <w:trHeight w:val="435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53921D9F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27873A89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09DD6CCB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0EA3651E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9F758F" w:rsidRPr="00027818" w14:paraId="1B355534" w14:textId="77777777" w:rsidTr="009F758F">
        <w:trPr>
          <w:trHeight w:val="435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7745DB31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4DF6E67A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13F4C3F2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300DC46D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9F758F" w:rsidRPr="00027818" w14:paraId="0D099B79" w14:textId="77777777" w:rsidTr="009F758F">
        <w:trPr>
          <w:trHeight w:val="435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681269EE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2576B896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56942643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0C8CB508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9F758F" w:rsidRPr="00027818" w14:paraId="3550601C" w14:textId="77777777" w:rsidTr="009F758F">
        <w:trPr>
          <w:trHeight w:val="435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449E20D6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015E8E35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23824047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56E8A009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9F758F" w:rsidRPr="00027818" w14:paraId="636839E0" w14:textId="77777777" w:rsidTr="009F758F">
        <w:trPr>
          <w:trHeight w:val="510"/>
          <w:tblCellSpacing w:w="0" w:type="dxa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6783E471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49DFADD3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251C4B46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198" w:type="dxa"/>
              <w:bottom w:w="0" w:type="dxa"/>
              <w:right w:w="113" w:type="dxa"/>
            </w:tcMar>
            <w:hideMark/>
          </w:tcPr>
          <w:p w14:paraId="49808B2E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  <w:tr w:rsidR="009F758F" w:rsidRPr="00027818" w14:paraId="3953AE46" w14:textId="77777777" w:rsidTr="009F758F">
        <w:trPr>
          <w:trHeight w:val="495"/>
          <w:tblCellSpacing w:w="0" w:type="dxa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8" w:type="dxa"/>
              <w:bottom w:w="0" w:type="dxa"/>
              <w:right w:w="113" w:type="dxa"/>
            </w:tcMar>
            <w:hideMark/>
          </w:tcPr>
          <w:p w14:paraId="3081423C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8" w:type="dxa"/>
              <w:bottom w:w="0" w:type="dxa"/>
              <w:right w:w="113" w:type="dxa"/>
            </w:tcMar>
            <w:hideMark/>
          </w:tcPr>
          <w:p w14:paraId="69D6B4F0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8" w:type="dxa"/>
              <w:bottom w:w="0" w:type="dxa"/>
              <w:right w:w="113" w:type="dxa"/>
            </w:tcMar>
            <w:hideMark/>
          </w:tcPr>
          <w:p w14:paraId="6CE83D6B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8" w:type="dxa"/>
              <w:bottom w:w="0" w:type="dxa"/>
              <w:right w:w="113" w:type="dxa"/>
            </w:tcMar>
            <w:hideMark/>
          </w:tcPr>
          <w:p w14:paraId="248910BB" w14:textId="77777777" w:rsidR="009F758F" w:rsidRPr="00027818" w:rsidRDefault="009F758F" w:rsidP="009F758F">
            <w:pPr>
              <w:rPr>
                <w:rFonts w:ascii="Titillium Web" w:hAnsi="Titillium Web"/>
                <w:sz w:val="22"/>
                <w:szCs w:val="22"/>
              </w:rPr>
            </w:pPr>
          </w:p>
        </w:tc>
      </w:tr>
    </w:tbl>
    <w:p w14:paraId="5A519330" w14:textId="77777777" w:rsidR="009F758F" w:rsidRPr="00027818" w:rsidRDefault="009F758F" w:rsidP="009F758F">
      <w:pPr>
        <w:rPr>
          <w:rFonts w:ascii="Titillium Web" w:hAnsi="Titillium Web"/>
          <w:sz w:val="22"/>
          <w:szCs w:val="22"/>
        </w:rPr>
      </w:pPr>
    </w:p>
    <w:p w14:paraId="06887786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b/>
          <w:bCs/>
          <w:sz w:val="22"/>
          <w:szCs w:val="22"/>
        </w:rPr>
        <w:t>Verbale di trasferimento</w:t>
      </w:r>
    </w:p>
    <w:p w14:paraId="3C5E166A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Oggi, __________il Responsabile del procedimento amministrativo ______________________, dell'Area __________________________consegna al Responsabile della Gestione Documentale, i sopraelencati fascicoli cessati e sfoltiti, repertori e registri.</w:t>
      </w:r>
    </w:p>
    <w:p w14:paraId="008EA5F8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  <w:r w:rsidRPr="00027818">
        <w:rPr>
          <w:rFonts w:ascii="Titillium Web" w:hAnsi="Titillium Web"/>
          <w:sz w:val="22"/>
          <w:szCs w:val="22"/>
        </w:rPr>
        <w:t>Visto controllo/ricevuta dell'addetto al protocollo/archivio data: __________ Firma_____________</w:t>
      </w:r>
    </w:p>
    <w:p w14:paraId="7B81DD2D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680"/>
      </w:tblGrid>
      <w:tr w:rsidR="009F758F" w:rsidRPr="00027818" w14:paraId="484CF7F2" w14:textId="77777777" w:rsidTr="009F758F">
        <w:trPr>
          <w:trHeight w:val="240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F0F7E" w14:textId="77777777" w:rsidR="009F758F" w:rsidRPr="00027818" w:rsidRDefault="009F758F" w:rsidP="00027818">
            <w:pPr>
              <w:spacing w:after="0" w:line="240" w:lineRule="auto"/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sz w:val="22"/>
                <w:szCs w:val="22"/>
              </w:rPr>
              <w:t>Il Responsabile del procedimento amministrativo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23BCD" w14:textId="77777777" w:rsidR="009F758F" w:rsidRPr="00027818" w:rsidRDefault="009F758F" w:rsidP="00027818">
            <w:pPr>
              <w:spacing w:after="0" w:line="240" w:lineRule="auto"/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sz w:val="22"/>
                <w:szCs w:val="22"/>
              </w:rPr>
              <w:t>Il Responsabile della Gestione Documentale</w:t>
            </w:r>
          </w:p>
        </w:tc>
      </w:tr>
      <w:tr w:rsidR="009F758F" w:rsidRPr="00027818" w14:paraId="216198D2" w14:textId="77777777" w:rsidTr="009F758F">
        <w:trPr>
          <w:trHeight w:val="510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D0DBE6" w14:textId="77777777" w:rsidR="009F758F" w:rsidRPr="00027818" w:rsidRDefault="009F758F" w:rsidP="00027818">
            <w:pPr>
              <w:spacing w:after="0" w:line="240" w:lineRule="auto"/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lastRenderedPageBreak/>
              <w:t>________________________________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90F05B" w14:textId="77777777" w:rsidR="009F758F" w:rsidRPr="00027818" w:rsidRDefault="009F758F" w:rsidP="00027818">
            <w:pPr>
              <w:spacing w:after="0" w:line="240" w:lineRule="auto"/>
              <w:rPr>
                <w:rFonts w:ascii="Titillium Web" w:hAnsi="Titillium Web"/>
                <w:sz w:val="22"/>
                <w:szCs w:val="22"/>
              </w:rPr>
            </w:pPr>
            <w:r w:rsidRPr="00027818">
              <w:rPr>
                <w:rFonts w:ascii="Titillium Web" w:hAnsi="Titillium Web"/>
                <w:b/>
                <w:bCs/>
                <w:sz w:val="22"/>
                <w:szCs w:val="22"/>
              </w:rPr>
              <w:t>______________________________</w:t>
            </w:r>
          </w:p>
        </w:tc>
      </w:tr>
    </w:tbl>
    <w:p w14:paraId="383067E3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</w:p>
    <w:p w14:paraId="6B134EA8" w14:textId="77777777" w:rsidR="009F758F" w:rsidRPr="00027818" w:rsidRDefault="009F758F" w:rsidP="00027818">
      <w:pPr>
        <w:spacing w:after="0" w:line="240" w:lineRule="auto"/>
        <w:rPr>
          <w:rFonts w:ascii="Titillium Web" w:hAnsi="Titillium Web"/>
          <w:sz w:val="22"/>
          <w:szCs w:val="22"/>
        </w:rPr>
      </w:pPr>
    </w:p>
    <w:sectPr w:rsidR="009F758F" w:rsidRPr="000278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8F"/>
    <w:rsid w:val="00027818"/>
    <w:rsid w:val="009F758F"/>
    <w:rsid w:val="00E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9B52"/>
  <w15:chartTrackingRefBased/>
  <w15:docId w15:val="{3F4FE50E-650D-4142-9EB5-196066F2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F75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F75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F75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F75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F75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F75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F75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F75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F75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5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F75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F75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F758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F758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F75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F75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F75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F75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F75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F7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F75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F75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F75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F758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F75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F758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F75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F758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F75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tm\AppData\Local\Temp\lu15280rehqn.tmp\lu15280rehr5_tmp_958551371721545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Lucchetta</dc:creator>
  <cp:keywords/>
  <dc:description/>
  <cp:lastModifiedBy>Paola Lucchetta</cp:lastModifiedBy>
  <cp:revision>2</cp:revision>
  <dcterms:created xsi:type="dcterms:W3CDTF">2025-06-13T07:41:00Z</dcterms:created>
  <dcterms:modified xsi:type="dcterms:W3CDTF">2025-06-13T10:14:00Z</dcterms:modified>
</cp:coreProperties>
</file>