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1A942268" w14:textId="77777777" w:rsidR="00B007B2" w:rsidRPr="00FF5041" w:rsidRDefault="00B007B2" w:rsidP="00B007B2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05FB7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3FF8B637" w14:textId="77777777" w:rsidR="00B007B2" w:rsidRPr="00FF5041" w:rsidRDefault="00B007B2" w:rsidP="00B007B2">
      <w:pPr>
        <w:spacing w:after="200" w:line="276" w:lineRule="auto"/>
        <w:jc w:val="center"/>
        <w:rPr>
          <w:rFonts w:ascii="Titillium Web" w:hAnsi="Titillium Web"/>
          <w:sz w:val="20"/>
          <w:szCs w:val="20"/>
        </w:rPr>
      </w:pPr>
      <w:r w:rsidRPr="00FF5041">
        <w:rPr>
          <w:rFonts w:ascii="Titillium Web" w:hAnsi="Titillium Web"/>
          <w:sz w:val="20"/>
          <w:szCs w:val="20"/>
        </w:rPr>
        <w:t>Comune di Annone Veneto</w:t>
      </w:r>
    </w:p>
    <w:bookmarkEnd w:id="0"/>
    <w:p w14:paraId="12E1BF67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  <w:r w:rsidRPr="00B007B2">
        <w:rPr>
          <w:rFonts w:ascii="Titillium Web" w:hAnsi="Titillium Web"/>
          <w:b/>
          <w:bCs/>
          <w:sz w:val="20"/>
          <w:szCs w:val="20"/>
        </w:rPr>
        <w:t>Allegato 16 - ELENCO VERSAMENTO ARCHIVIO STORICO</w:t>
      </w:r>
    </w:p>
    <w:p w14:paraId="797882E5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1F42790A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  <w:r w:rsidRPr="00B007B2">
        <w:rPr>
          <w:rFonts w:ascii="Titillium Web" w:hAnsi="Titillium Web"/>
          <w:sz w:val="20"/>
          <w:szCs w:val="20"/>
          <w:u w:val="single"/>
        </w:rPr>
        <w:t>Elenco di versamento dall’archivio di deposito all’archivio storico</w:t>
      </w:r>
    </w:p>
    <w:p w14:paraId="542A3332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8"/>
        <w:gridCol w:w="1082"/>
        <w:gridCol w:w="3630"/>
        <w:gridCol w:w="960"/>
        <w:gridCol w:w="891"/>
        <w:gridCol w:w="1012"/>
        <w:gridCol w:w="1012"/>
      </w:tblGrid>
      <w:tr w:rsidR="00B12088" w:rsidRPr="00B007B2" w14:paraId="75666929" w14:textId="77777777" w:rsidTr="00B12088">
        <w:trPr>
          <w:trHeight w:val="285"/>
          <w:tblCellSpacing w:w="0" w:type="dxa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1FAF8B3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NR.</w:t>
            </w:r>
          </w:p>
          <w:p w14:paraId="4423EEAD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PROGR.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188423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DATA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361B40A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SERIE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44BEF8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ANNO</w:t>
            </w:r>
          </w:p>
          <w:p w14:paraId="765F1A0A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INIZIO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76EBB1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ANNO</w:t>
            </w:r>
          </w:p>
          <w:p w14:paraId="223CBB1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FINE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0EE260BD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N.RO</w:t>
            </w:r>
          </w:p>
          <w:p w14:paraId="1DA5DE0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BUSTE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F442C5A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  <w:r w:rsidRPr="00B007B2">
              <w:rPr>
                <w:rFonts w:ascii="Titillium Web" w:hAnsi="Titillium Web"/>
                <w:sz w:val="20"/>
                <w:szCs w:val="20"/>
              </w:rPr>
              <w:t>ML</w:t>
            </w:r>
          </w:p>
        </w:tc>
      </w:tr>
      <w:tr w:rsidR="00B12088" w:rsidRPr="00B007B2" w14:paraId="2DD0CB41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DD3C75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654A5D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6E2C75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5067AF2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A7790B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57DB80BF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AE71301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2F39398A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E1257CD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0BF2F7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18D83F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0D2F84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DE4B40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19DBE2B7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3953C5B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2625A898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1612BBD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D7CBE0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CB51E87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B60E5D5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F5DC61E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6B86270A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94A90A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5CE4E542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DC19F65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0CA6CE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86800C1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F1D6B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0C7D66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0D79A4D6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EB550AE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10AFAAC3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543C0674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1DD080D6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62EB4C6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77DF3A9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49D7F35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2" w:type="dxa"/>
              <w:bottom w:w="102" w:type="dxa"/>
              <w:right w:w="0" w:type="dxa"/>
            </w:tcMar>
            <w:hideMark/>
          </w:tcPr>
          <w:p w14:paraId="7C9F693B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0A94FCB7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6F881885" w14:textId="77777777" w:rsidTr="00B12088">
        <w:trPr>
          <w:trHeight w:val="75"/>
          <w:tblCellSpacing w:w="0" w:type="dxa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3E36A9BF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521AD2FC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6A1CFC24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7501CECF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6167E451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2" w:type="dxa"/>
              <w:bottom w:w="102" w:type="dxa"/>
              <w:right w:w="0" w:type="dxa"/>
            </w:tcMar>
            <w:hideMark/>
          </w:tcPr>
          <w:p w14:paraId="69AEE0D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74F4D47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B12088" w:rsidRPr="00B007B2" w14:paraId="22376A16" w14:textId="77777777" w:rsidTr="00B12088">
        <w:trPr>
          <w:trHeight w:val="60"/>
          <w:tblCellSpacing w:w="0" w:type="dxa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53219C2E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4B715FE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57794742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62AF921B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0484FB91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2" w:type="dxa"/>
              <w:bottom w:w="102" w:type="dxa"/>
              <w:right w:w="0" w:type="dxa"/>
            </w:tcMar>
            <w:hideMark/>
          </w:tcPr>
          <w:p w14:paraId="7CB39069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2" w:type="dxa"/>
              <w:bottom w:w="102" w:type="dxa"/>
              <w:right w:w="102" w:type="dxa"/>
            </w:tcMar>
            <w:hideMark/>
          </w:tcPr>
          <w:p w14:paraId="0FB808D4" w14:textId="77777777" w:rsidR="00B12088" w:rsidRPr="00B007B2" w:rsidRDefault="00B12088" w:rsidP="00B12088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</w:tbl>
    <w:p w14:paraId="42ED82E4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2CC347CF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5AA6A804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468876CC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7C4245AD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  <w:r w:rsidRPr="00B007B2">
        <w:rPr>
          <w:rFonts w:ascii="Titillium Web" w:hAnsi="Titillium Web"/>
          <w:sz w:val="20"/>
          <w:szCs w:val="20"/>
        </w:rPr>
        <w:t>Il Responsabile della gestione documentale</w:t>
      </w:r>
    </w:p>
    <w:p w14:paraId="1577E853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  <w:r w:rsidRPr="00B007B2">
        <w:rPr>
          <w:rFonts w:ascii="Titillium Web" w:hAnsi="Titillium Web"/>
          <w:sz w:val="20"/>
          <w:szCs w:val="20"/>
        </w:rPr>
        <w:t>Nome cognome</w:t>
      </w:r>
    </w:p>
    <w:p w14:paraId="34186FFA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  <w:r w:rsidRPr="00B007B2">
        <w:rPr>
          <w:rFonts w:ascii="Titillium Web" w:hAnsi="Titillium Web"/>
          <w:sz w:val="20"/>
          <w:szCs w:val="20"/>
        </w:rPr>
        <w:t>(</w:t>
      </w:r>
      <w:r w:rsidRPr="00B007B2">
        <w:rPr>
          <w:rFonts w:ascii="Titillium Web" w:hAnsi="Titillium Web"/>
          <w:i/>
          <w:iCs/>
          <w:sz w:val="20"/>
          <w:szCs w:val="20"/>
        </w:rPr>
        <w:t>documento sottoscritto digitalmente</w:t>
      </w:r>
      <w:r w:rsidRPr="00B007B2">
        <w:rPr>
          <w:rFonts w:ascii="Titillium Web" w:hAnsi="Titillium Web"/>
          <w:sz w:val="20"/>
          <w:szCs w:val="20"/>
        </w:rPr>
        <w:t>)</w:t>
      </w:r>
    </w:p>
    <w:p w14:paraId="288C89A9" w14:textId="77777777" w:rsidR="00B12088" w:rsidRPr="00B007B2" w:rsidRDefault="00B12088" w:rsidP="00B12088">
      <w:pPr>
        <w:rPr>
          <w:rFonts w:ascii="Titillium Web" w:hAnsi="Titillium Web"/>
          <w:sz w:val="20"/>
          <w:szCs w:val="20"/>
        </w:rPr>
      </w:pPr>
    </w:p>
    <w:p w14:paraId="50B808F8" w14:textId="77777777" w:rsidR="00B12088" w:rsidRPr="00B007B2" w:rsidRDefault="00B12088">
      <w:pPr>
        <w:rPr>
          <w:rFonts w:ascii="Titillium Web" w:hAnsi="Titillium Web"/>
          <w:sz w:val="20"/>
          <w:szCs w:val="20"/>
        </w:rPr>
      </w:pPr>
    </w:p>
    <w:sectPr w:rsidR="00B12088" w:rsidRPr="00B007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88"/>
    <w:rsid w:val="00B007B2"/>
    <w:rsid w:val="00B12088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C320"/>
  <w15:chartTrackingRefBased/>
  <w15:docId w15:val="{27F4AF5C-4095-4D90-A294-4CB65235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2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12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20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20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20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20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20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20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20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2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120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20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208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208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208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208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208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208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20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2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20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20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20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208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208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1208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20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208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20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dcterms:created xsi:type="dcterms:W3CDTF">2025-06-13T07:47:00Z</dcterms:created>
  <dcterms:modified xsi:type="dcterms:W3CDTF">2025-06-13T10:17:00Z</dcterms:modified>
</cp:coreProperties>
</file>