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2BE70" w14:textId="65D2BD43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80384F">
        <w:rPr>
          <w:rFonts w:ascii="Titillium Web" w:hAnsi="Titillium Web"/>
          <w:sz w:val="20"/>
          <w:szCs w:val="20"/>
        </w:rPr>
        <w:drawing>
          <wp:inline distT="0" distB="0" distL="0" distR="0" wp14:anchorId="2CD98EA9" wp14:editId="50263BD8">
            <wp:extent cx="733425" cy="933450"/>
            <wp:effectExtent l="0" t="0" r="9525" b="0"/>
            <wp:docPr id="153878893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0AEBE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sz w:val="20"/>
          <w:szCs w:val="20"/>
        </w:rPr>
        <w:t>Comune di Annone Veneto</w:t>
      </w:r>
    </w:p>
    <w:p w14:paraId="118CA9FC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b/>
          <w:bCs/>
          <w:sz w:val="20"/>
          <w:szCs w:val="20"/>
        </w:rPr>
        <w:t>Allegato 3.2 – FORMATI DEI DOCUMENTI IN USO AL COMUNE DI ANNONE VENETO</w:t>
      </w:r>
    </w:p>
    <w:p w14:paraId="5C61DECB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</w:p>
    <w:p w14:paraId="31ACFF11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sz w:val="20"/>
          <w:szCs w:val="20"/>
        </w:rPr>
        <w:t>I formati di file da utilizzare sono quelli nell’Allegato 2 alle Linee Guida.</w:t>
      </w:r>
    </w:p>
    <w:p w14:paraId="54C2098A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sz w:val="20"/>
          <w:szCs w:val="20"/>
        </w:rPr>
        <w:t xml:space="preserve">Nello scegliere i formati di file, da utilizzare per i propri documenti informatici, sono preferiti formati aperti, non proprietari, standard </w:t>
      </w:r>
      <w:r w:rsidRPr="00ED4A00">
        <w:rPr>
          <w:rFonts w:ascii="Titillium Web" w:hAnsi="Titillium Web"/>
          <w:i/>
          <w:iCs/>
          <w:sz w:val="20"/>
          <w:szCs w:val="20"/>
        </w:rPr>
        <w:t>de iure</w:t>
      </w:r>
      <w:r w:rsidRPr="00ED4A00">
        <w:rPr>
          <w:rFonts w:ascii="Titillium Web" w:hAnsi="Titillium Web"/>
          <w:sz w:val="20"/>
          <w:szCs w:val="20"/>
        </w:rPr>
        <w:t>, estendibili, parlanti, completamente robusti, indipendenti dal dispositivo.</w:t>
      </w:r>
    </w:p>
    <w:p w14:paraId="32F4CF39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sz w:val="20"/>
          <w:szCs w:val="20"/>
        </w:rPr>
        <w:t>Il formato raccomandato per la produzione di documenti informatici è il PDF/A-1 per via della maggiore “superficie di interoperabilità”; il PDF in generale è comunque il formato più raccomandato per i documenti impaginati, inclusi quelli che devono rimanere parzialmente compilabili o commentabili (come i moduli delle procedure amministrative).</w:t>
      </w:r>
    </w:p>
    <w:p w14:paraId="74BE7A3F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sz w:val="20"/>
          <w:szCs w:val="20"/>
        </w:rPr>
        <w:t>Di seguito si riportano i formati attualmente gestiti dal sistema di gestione documentale (dimensione max di 30Mb).</w:t>
      </w:r>
    </w:p>
    <w:p w14:paraId="4A64BA19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sz w:val="20"/>
          <w:szCs w:val="20"/>
        </w:rPr>
        <w:t>Gli elenchi potranno essere modificati sulla base delle esigenze che dovessero intervenire e/o della evoluzione tecnologica. Per la tassonomia completa si rimanda all’allegato 2 delle Linee Guida.</w:t>
      </w:r>
    </w:p>
    <w:p w14:paraId="357409F3" w14:textId="77777777" w:rsidR="00CA52FC" w:rsidRDefault="00CA52FC" w:rsidP="00ED4A00">
      <w:pPr>
        <w:rPr>
          <w:rFonts w:ascii="Titillium Web" w:hAnsi="Titillium Web"/>
          <w:b/>
          <w:bCs/>
          <w:sz w:val="20"/>
          <w:szCs w:val="20"/>
        </w:rPr>
      </w:pPr>
    </w:p>
    <w:p w14:paraId="15442AA0" w14:textId="54FE28E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b/>
          <w:bCs/>
          <w:sz w:val="20"/>
          <w:szCs w:val="20"/>
        </w:rPr>
        <w:t>Documento principale</w:t>
      </w:r>
    </w:p>
    <w:tbl>
      <w:tblPr>
        <w:tblW w:w="96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38"/>
        <w:gridCol w:w="4956"/>
        <w:gridCol w:w="3221"/>
      </w:tblGrid>
      <w:tr w:rsidR="00ED4A00" w:rsidRPr="00ED4A00" w14:paraId="433FCFC4" w14:textId="77777777" w:rsidTr="00ED4A00">
        <w:trPr>
          <w:trHeight w:val="435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323F1E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Estensione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4504D49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Nome esteso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55D3179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Tipologia</w:t>
            </w:r>
          </w:p>
        </w:tc>
      </w:tr>
      <w:tr w:rsidR="00ED4A00" w:rsidRPr="00ED4A00" w14:paraId="391FA591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2125FC2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.pdf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5F048E1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Portable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Document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Format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3E28AA72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Documenti impaginati</w:t>
            </w:r>
          </w:p>
        </w:tc>
      </w:tr>
      <w:tr w:rsidR="00ED4A00" w:rsidRPr="00ED4A00" w14:paraId="5A21EE33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E1F7077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.doc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72A2EF7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 xml:space="preserve">Microsoft® Word ® 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Binary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File Format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58589A3D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Documenti impaginati</w:t>
            </w:r>
          </w:p>
        </w:tc>
      </w:tr>
      <w:tr w:rsidR="00ED4A00" w:rsidRPr="00ED4A00" w14:paraId="3E850DD8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2BC04C6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.docx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2100F7F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WordProcessingML</w:t>
            </w:r>
            <w:proofErr w:type="spellEnd"/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D2F66B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Documenti impaginati</w:t>
            </w:r>
          </w:p>
        </w:tc>
      </w:tr>
      <w:tr w:rsidR="00ED4A00" w:rsidRPr="00ED4A00" w14:paraId="672D2946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170DF41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odt</w:t>
            </w:r>
            <w:proofErr w:type="spellEnd"/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3231748A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OpenDocument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Text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E50A741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Documenti impaginati</w:t>
            </w:r>
          </w:p>
        </w:tc>
      </w:tr>
      <w:tr w:rsidR="00ED4A00" w:rsidRPr="00ED4A00" w14:paraId="47698F6B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113" w:type="dxa"/>
            </w:tcMar>
            <w:hideMark/>
          </w:tcPr>
          <w:p w14:paraId="4A955944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xls</w:t>
            </w:r>
            <w:proofErr w:type="spellEnd"/>
          </w:p>
        </w:tc>
        <w:tc>
          <w:tcPr>
            <w:tcW w:w="4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113" w:type="dxa"/>
            </w:tcMar>
            <w:hideMark/>
          </w:tcPr>
          <w:p w14:paraId="5E8E62B0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Microsoft® Excel (.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xls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>)</w:t>
            </w:r>
          </w:p>
        </w:tc>
        <w:tc>
          <w:tcPr>
            <w:tcW w:w="30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113" w:type="dxa"/>
            </w:tcMar>
            <w:hideMark/>
          </w:tcPr>
          <w:p w14:paraId="176CE3BD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Foglio di calcolo</w:t>
            </w:r>
          </w:p>
        </w:tc>
      </w:tr>
      <w:tr w:rsidR="00ED4A00" w:rsidRPr="00ED4A00" w14:paraId="2DF9D34F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37AFD9D5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xlsx</w:t>
            </w:r>
            <w:proofErr w:type="spellEnd"/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04491A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Microsoft® OOXML (.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xlsx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>)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19576C3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Foglio di calcolo</w:t>
            </w:r>
          </w:p>
        </w:tc>
      </w:tr>
      <w:tr w:rsidR="00ED4A00" w:rsidRPr="00ED4A00" w14:paraId="4FAE061B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42C4794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tif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o 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tiff</w:t>
            </w:r>
            <w:proofErr w:type="spellEnd"/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1C2D65B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Tagged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Image File Format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AA60F83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Immagine</w:t>
            </w:r>
          </w:p>
        </w:tc>
      </w:tr>
      <w:tr w:rsidR="00ED4A00" w:rsidRPr="00ED4A00" w14:paraId="2ED86162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22D1AD7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lastRenderedPageBreak/>
              <w:t>.png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76B8C8F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Portable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Network Graphics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3FC3DB6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Immagine</w:t>
            </w:r>
          </w:p>
        </w:tc>
      </w:tr>
      <w:tr w:rsidR="00ED4A00" w:rsidRPr="00ED4A00" w14:paraId="69810449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3E1CC697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.jpg o .jpeg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0FB6E76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 xml:space="preserve">JPEG File 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Interchange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Format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8C99C60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Immagine</w:t>
            </w:r>
          </w:p>
        </w:tc>
      </w:tr>
      <w:tr w:rsidR="00ED4A00" w:rsidRPr="00ED4A00" w14:paraId="4515D518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58E56A3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gramStart"/>
            <w:r w:rsidRPr="00ED4A00">
              <w:rPr>
                <w:rFonts w:ascii="Titillium Web" w:hAnsi="Titillium Web"/>
                <w:sz w:val="20"/>
                <w:szCs w:val="20"/>
              </w:rPr>
              <w:t>.p</w:t>
            </w:r>
            <w:proofErr w:type="gramEnd"/>
            <w:r w:rsidRPr="00ED4A00">
              <w:rPr>
                <w:rFonts w:ascii="Titillium Web" w:hAnsi="Titillium Web"/>
                <w:sz w:val="20"/>
                <w:szCs w:val="20"/>
              </w:rPr>
              <w:t>7m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09E7732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File firmato in formato CADES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A4F73AF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Applicazione crittografica</w:t>
            </w:r>
          </w:p>
        </w:tc>
      </w:tr>
      <w:tr w:rsidR="00ED4A00" w:rsidRPr="00ED4A00" w14:paraId="6DB649C7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19CCF5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.pdf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7CBEDDD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File firmato in formato PADES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5571116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Applicazione crittografica</w:t>
            </w:r>
          </w:p>
        </w:tc>
      </w:tr>
      <w:tr w:rsidR="00ED4A00" w:rsidRPr="00ED4A00" w14:paraId="533BC525" w14:textId="77777777" w:rsidTr="00ED4A00">
        <w:trPr>
          <w:trHeight w:val="7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5394691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-xml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154D21E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 xml:space="preserve">File firmato in formato XADES Buste crittografiche 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XAdES</w:t>
            </w:r>
            <w:proofErr w:type="spellEnd"/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E0D672C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Applicazione crittografica</w:t>
            </w:r>
          </w:p>
        </w:tc>
      </w:tr>
    </w:tbl>
    <w:p w14:paraId="763B1E16" w14:textId="77777777" w:rsidR="00CA52FC" w:rsidRDefault="00CA52FC" w:rsidP="00ED4A00">
      <w:pPr>
        <w:rPr>
          <w:rFonts w:ascii="Titillium Web" w:hAnsi="Titillium Web"/>
          <w:b/>
          <w:bCs/>
          <w:sz w:val="20"/>
          <w:szCs w:val="20"/>
        </w:rPr>
      </w:pPr>
    </w:p>
    <w:p w14:paraId="370710B2" w14:textId="60FD733F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  <w:r w:rsidRPr="00ED4A00">
        <w:rPr>
          <w:rFonts w:ascii="Titillium Web" w:hAnsi="Titillium Web"/>
          <w:b/>
          <w:bCs/>
          <w:sz w:val="20"/>
          <w:szCs w:val="20"/>
        </w:rPr>
        <w:t>Allegati al documento principale</w:t>
      </w:r>
    </w:p>
    <w:tbl>
      <w:tblPr>
        <w:tblW w:w="963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40"/>
        <w:gridCol w:w="4964"/>
        <w:gridCol w:w="3226"/>
      </w:tblGrid>
      <w:tr w:rsidR="00ED4A00" w:rsidRPr="00ED4A00" w14:paraId="65ECBCF2" w14:textId="77777777" w:rsidTr="00ED4A00">
        <w:trPr>
          <w:trHeight w:val="435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5183C35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b/>
                <w:bCs/>
                <w:sz w:val="20"/>
                <w:szCs w:val="20"/>
              </w:rPr>
              <w:t>Estensione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DCA71EE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b/>
                <w:bCs/>
                <w:sz w:val="20"/>
                <w:szCs w:val="20"/>
              </w:rPr>
              <w:t>Nome esteso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4A818589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b/>
                <w:bCs/>
                <w:sz w:val="20"/>
                <w:szCs w:val="20"/>
              </w:rPr>
              <w:t>Tipologia</w:t>
            </w:r>
          </w:p>
        </w:tc>
      </w:tr>
      <w:tr w:rsidR="00ED4A00" w:rsidRPr="00ED4A00" w14:paraId="66A2FCFA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46198A7F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.zip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5CE30A45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ZIP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D0DD4A2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Archivi compressi</w:t>
            </w:r>
          </w:p>
        </w:tc>
      </w:tr>
      <w:tr w:rsidR="00ED4A00" w:rsidRPr="00ED4A00" w14:paraId="5CEA98A2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5CFF085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rar</w:t>
            </w:r>
            <w:proofErr w:type="spellEnd"/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54ACECB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Roshal</w:t>
            </w:r>
            <w:proofErr w:type="spellEnd"/>
            <w:r w:rsidRPr="00ED4A00">
              <w:rPr>
                <w:rFonts w:ascii="Titillium Web" w:hAnsi="Titillium Web"/>
                <w:sz w:val="20"/>
                <w:szCs w:val="20"/>
              </w:rPr>
              <w:t xml:space="preserve"> Archive file format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1EC2F98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Archivi compressi</w:t>
            </w:r>
          </w:p>
        </w:tc>
      </w:tr>
      <w:tr w:rsidR="00ED4A00" w:rsidRPr="00ED4A00" w14:paraId="20406B54" w14:textId="77777777" w:rsidTr="00ED4A00">
        <w:trPr>
          <w:trHeight w:val="450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2EEE6475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</w:t>
            </w:r>
            <w:proofErr w:type="spellStart"/>
            <w:r w:rsidRPr="00ED4A00">
              <w:rPr>
                <w:rFonts w:ascii="Titillium Web" w:hAnsi="Titillium Web"/>
                <w:sz w:val="20"/>
                <w:szCs w:val="20"/>
              </w:rPr>
              <w:t>eml</w:t>
            </w:r>
            <w:proofErr w:type="spellEnd"/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0A90B2AD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Electronic Mail Format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C2345FA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Posta elettronica</w:t>
            </w:r>
          </w:p>
        </w:tc>
      </w:tr>
      <w:tr w:rsidR="00ED4A00" w:rsidRPr="00ED4A00" w14:paraId="46171143" w14:textId="77777777" w:rsidTr="00ED4A00">
        <w:trPr>
          <w:trHeight w:val="765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2623162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.msg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6C0D5B75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File di messaggio di posta di Microsoft®</w:t>
            </w:r>
          </w:p>
          <w:p w14:paraId="577A960F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Outlook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4DB8F59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Posta elettronica</w:t>
            </w:r>
          </w:p>
        </w:tc>
      </w:tr>
      <w:tr w:rsidR="00ED4A00" w:rsidRPr="00ED4A00" w14:paraId="13BB682D" w14:textId="77777777" w:rsidTr="00ED4A00">
        <w:trPr>
          <w:trHeight w:val="435"/>
          <w:tblCellSpacing w:w="0" w:type="dxa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7DFE1F90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proofErr w:type="gramStart"/>
            <w:r w:rsidRPr="00ED4A00">
              <w:rPr>
                <w:rFonts w:ascii="Titillium Web" w:hAnsi="Titillium Web"/>
                <w:sz w:val="20"/>
                <w:szCs w:val="20"/>
              </w:rPr>
              <w:t>.p</w:t>
            </w:r>
            <w:proofErr w:type="gramEnd"/>
            <w:r w:rsidRPr="00ED4A00">
              <w:rPr>
                <w:rFonts w:ascii="Titillium Web" w:hAnsi="Titillium Web"/>
                <w:sz w:val="20"/>
                <w:szCs w:val="20"/>
              </w:rPr>
              <w:t>7s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190DCA8E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Busta crittografata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8" w:type="dxa"/>
              <w:left w:w="57" w:type="dxa"/>
              <w:bottom w:w="0" w:type="dxa"/>
              <w:right w:w="113" w:type="dxa"/>
            </w:tcMar>
            <w:hideMark/>
          </w:tcPr>
          <w:p w14:paraId="41206B26" w14:textId="77777777" w:rsidR="00ED4A00" w:rsidRPr="00ED4A00" w:rsidRDefault="00ED4A00" w:rsidP="00ED4A00">
            <w:pPr>
              <w:rPr>
                <w:rFonts w:ascii="Titillium Web" w:hAnsi="Titillium Web"/>
                <w:sz w:val="20"/>
                <w:szCs w:val="20"/>
              </w:rPr>
            </w:pPr>
            <w:r w:rsidRPr="00ED4A00">
              <w:rPr>
                <w:rFonts w:ascii="Titillium Web" w:hAnsi="Titillium Web"/>
                <w:sz w:val="20"/>
                <w:szCs w:val="20"/>
              </w:rPr>
              <w:t>Applicazioni crittografiche</w:t>
            </w:r>
          </w:p>
        </w:tc>
      </w:tr>
    </w:tbl>
    <w:p w14:paraId="179831E2" w14:textId="77777777" w:rsidR="00ED4A00" w:rsidRPr="00ED4A00" w:rsidRDefault="00ED4A00" w:rsidP="00ED4A00">
      <w:pPr>
        <w:rPr>
          <w:rFonts w:ascii="Titillium Web" w:hAnsi="Titillium Web"/>
          <w:sz w:val="20"/>
          <w:szCs w:val="20"/>
        </w:rPr>
      </w:pPr>
    </w:p>
    <w:p w14:paraId="03E0A9DB" w14:textId="77777777" w:rsidR="00ED4A00" w:rsidRPr="0080384F" w:rsidRDefault="00ED4A00">
      <w:pPr>
        <w:rPr>
          <w:rFonts w:ascii="Titillium Web" w:hAnsi="Titillium Web"/>
          <w:sz w:val="20"/>
          <w:szCs w:val="20"/>
        </w:rPr>
      </w:pPr>
    </w:p>
    <w:sectPr w:rsidR="00ED4A00" w:rsidRPr="008038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comments="0" w:insDel="0" w:formatting="0"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A00"/>
    <w:rsid w:val="0080384F"/>
    <w:rsid w:val="00CA52FC"/>
    <w:rsid w:val="00E63D3B"/>
    <w:rsid w:val="00ED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FD6C"/>
  <w15:chartTrackingRefBased/>
  <w15:docId w15:val="{8CE9C3D6-0E15-457E-B3FB-F63B5107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D4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D4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D4A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D4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D4A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D4A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D4A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D4A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D4A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4A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D4A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D4A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D4A0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D4A0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D4A0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D4A0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D4A0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D4A0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D4A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D4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D4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D4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D4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D4A0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4A0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D4A0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D4A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D4A0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D4A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3</cp:revision>
  <dcterms:created xsi:type="dcterms:W3CDTF">2025-06-13T10:21:00Z</dcterms:created>
  <dcterms:modified xsi:type="dcterms:W3CDTF">2025-06-13T10:21:00Z</dcterms:modified>
</cp:coreProperties>
</file>